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B0B" w14:textId="2EF0C088" w:rsidR="007541A1" w:rsidRDefault="007F19C0" w:rsidP="007F19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ADDENDUM TO SALES CONTRACT</w:t>
      </w:r>
    </w:p>
    <w:p w14:paraId="586978DF" w14:textId="77777777" w:rsidR="007F19C0" w:rsidRDefault="007F19C0" w:rsidP="007F19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DB39C8" w14:textId="2EBDCC09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Address:_______________________________________________________________</w:t>
      </w:r>
    </w:p>
    <w:p w14:paraId="42492EE4" w14:textId="77777777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B6C94" w14:textId="047064A8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Owner(s)/Seller(s):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0639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Buyer(s): ______________________</w:t>
      </w:r>
    </w:p>
    <w:p w14:paraId="3FB962B7" w14:textId="59211F79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</w:t>
      </w:r>
    </w:p>
    <w:p w14:paraId="2C5867E4" w14:textId="56966028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EAED2" w14:textId="01C22D8F" w:rsidR="00CF29D3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Owners of the Property agreed to and did auction for purchase the Property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DecentRE</w:t>
      </w:r>
      <w:proofErr w:type="spellEnd"/>
      <w:r w:rsidR="009E57BD">
        <w:rPr>
          <w:rFonts w:ascii="Times New Roman" w:hAnsi="Times New Roman" w:cs="Times New Roman"/>
          <w:sz w:val="24"/>
          <w:szCs w:val="24"/>
        </w:rPr>
        <w:t xml:space="preserve"> Property Exchange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29D3">
        <w:rPr>
          <w:rFonts w:ascii="Times New Roman" w:hAnsi="Times New Roman" w:cs="Times New Roman"/>
          <w:sz w:val="24"/>
          <w:szCs w:val="24"/>
        </w:rPr>
        <w:t xml:space="preserve">“DPX”) platform, with said auction being held </w:t>
      </w:r>
      <w:r w:rsidR="009E57BD">
        <w:rPr>
          <w:rFonts w:ascii="Times New Roman" w:hAnsi="Times New Roman" w:cs="Times New Roman"/>
          <w:sz w:val="24"/>
          <w:szCs w:val="24"/>
        </w:rPr>
        <w:t xml:space="preserve">between </w:t>
      </w:r>
      <w:r w:rsidR="000639D0">
        <w:rPr>
          <w:rFonts w:ascii="Times New Roman" w:hAnsi="Times New Roman" w:cs="Times New Roman"/>
          <w:sz w:val="24"/>
          <w:szCs w:val="24"/>
        </w:rPr>
        <w:t>[START DATE] and [END DATE]</w:t>
      </w:r>
      <w:r w:rsidR="00CF29D3">
        <w:rPr>
          <w:rFonts w:ascii="Times New Roman" w:hAnsi="Times New Roman" w:cs="Times New Roman"/>
          <w:sz w:val="24"/>
          <w:szCs w:val="24"/>
        </w:rPr>
        <w:t xml:space="preserve"> (“Auction”);</w:t>
      </w:r>
    </w:p>
    <w:p w14:paraId="4F51B696" w14:textId="279EA6F8" w:rsidR="007F19C0" w:rsidRDefault="00CF29D3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, the Buyer(s) was the successful </w:t>
      </w:r>
      <w:r w:rsidR="000639D0">
        <w:rPr>
          <w:rFonts w:ascii="Times New Roman" w:hAnsi="Times New Roman" w:cs="Times New Roman"/>
          <w:sz w:val="24"/>
          <w:szCs w:val="24"/>
        </w:rPr>
        <w:t>winner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D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Auction and is obligated to pay Owner(s) the accepted bid and pay DPX the agreed to Buyer Premium equal to </w:t>
      </w:r>
      <w:r w:rsidR="000639D0">
        <w:rPr>
          <w:rFonts w:ascii="Times New Roman" w:hAnsi="Times New Roman" w:cs="Times New Roman"/>
          <w:sz w:val="24"/>
          <w:szCs w:val="24"/>
        </w:rPr>
        <w:t>_____ (__%)</w:t>
      </w:r>
      <w:r>
        <w:rPr>
          <w:rFonts w:ascii="Times New Roman" w:hAnsi="Times New Roman" w:cs="Times New Roman"/>
          <w:sz w:val="24"/>
          <w:szCs w:val="24"/>
        </w:rPr>
        <w:t xml:space="preserve"> percent of the accepted bid; and</w:t>
      </w:r>
    </w:p>
    <w:p w14:paraId="14BBBA8D" w14:textId="6ADAFFF2" w:rsidR="00CF29D3" w:rsidRPr="00CF29D3" w:rsidRDefault="00CF29D3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Owner(s) and Buyer(s) have executed a Contract of Sale</w:t>
      </w:r>
      <w:r w:rsidR="0005547A">
        <w:rPr>
          <w:rFonts w:ascii="Times New Roman" w:hAnsi="Times New Roman" w:cs="Times New Roman"/>
          <w:sz w:val="24"/>
          <w:szCs w:val="24"/>
        </w:rPr>
        <w:t xml:space="preserve"> obligat</w:t>
      </w:r>
      <w:r w:rsidR="000639D0">
        <w:rPr>
          <w:rFonts w:ascii="Times New Roman" w:hAnsi="Times New Roman" w:cs="Times New Roman"/>
          <w:sz w:val="24"/>
          <w:szCs w:val="24"/>
        </w:rPr>
        <w:t>ing</w:t>
      </w:r>
      <w:r w:rsidR="0005547A">
        <w:rPr>
          <w:rFonts w:ascii="Times New Roman" w:hAnsi="Times New Roman" w:cs="Times New Roman"/>
          <w:sz w:val="24"/>
          <w:szCs w:val="24"/>
        </w:rPr>
        <w:t xml:space="preserve"> the Owner to </w:t>
      </w:r>
      <w:r w:rsidR="000639D0">
        <w:rPr>
          <w:rFonts w:ascii="Times New Roman" w:hAnsi="Times New Roman" w:cs="Times New Roman"/>
          <w:sz w:val="24"/>
          <w:szCs w:val="24"/>
        </w:rPr>
        <w:t>s</w:t>
      </w:r>
      <w:r w:rsidR="0005547A">
        <w:rPr>
          <w:rFonts w:ascii="Times New Roman" w:hAnsi="Times New Roman" w:cs="Times New Roman"/>
          <w:sz w:val="24"/>
          <w:szCs w:val="24"/>
        </w:rPr>
        <w:t>ell and the Buyer to purchase the Property.</w:t>
      </w:r>
    </w:p>
    <w:p w14:paraId="61F3BF90" w14:textId="2A5EE7AA" w:rsidR="007F19C0" w:rsidRDefault="007F19C0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 IS HEREBY ACKNOWLEDGED AND AGREED </w:t>
      </w:r>
      <w:r w:rsidR="00E04CA3">
        <w:rPr>
          <w:rFonts w:ascii="Times New Roman" w:hAnsi="Times New Roman" w:cs="Times New Roman"/>
          <w:sz w:val="24"/>
          <w:szCs w:val="24"/>
        </w:rPr>
        <w:t xml:space="preserve">by and </w:t>
      </w:r>
      <w:r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E04CA3">
        <w:rPr>
          <w:rFonts w:ascii="Times New Roman" w:hAnsi="Times New Roman" w:cs="Times New Roman"/>
          <w:sz w:val="24"/>
          <w:szCs w:val="24"/>
        </w:rPr>
        <w:t>Owner/</w:t>
      </w:r>
      <w:r>
        <w:rPr>
          <w:rFonts w:ascii="Times New Roman" w:hAnsi="Times New Roman" w:cs="Times New Roman"/>
          <w:sz w:val="24"/>
          <w:szCs w:val="24"/>
        </w:rPr>
        <w:t xml:space="preserve">Seller(s) and the Buyer(s) identified above that the purchase and sale agreement into which they entered on ________________ for the Property identified above </w:t>
      </w:r>
      <w:r w:rsidR="00E04CA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hereby amended and supplemented as follows:</w:t>
      </w:r>
    </w:p>
    <w:p w14:paraId="15EA22CD" w14:textId="77777777" w:rsidR="00FC6774" w:rsidRDefault="00FC6774" w:rsidP="007F1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DC694" w14:textId="63E5E93E" w:rsidR="00E04CA3" w:rsidRPr="000639D0" w:rsidRDefault="0005547A" w:rsidP="00063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9D0">
        <w:rPr>
          <w:rFonts w:ascii="Times New Roman" w:hAnsi="Times New Roman" w:cs="Times New Roman"/>
          <w:sz w:val="24"/>
          <w:szCs w:val="24"/>
        </w:rPr>
        <w:t>The Buyer Premium amount shall be paid and disbursed at closing</w:t>
      </w:r>
      <w:r w:rsidR="00E04CA3" w:rsidRPr="000639D0">
        <w:rPr>
          <w:rFonts w:ascii="Times New Roman" w:hAnsi="Times New Roman" w:cs="Times New Roman"/>
          <w:sz w:val="24"/>
          <w:szCs w:val="24"/>
        </w:rPr>
        <w:t xml:space="preserve"> a</w:t>
      </w:r>
      <w:r w:rsidR="003F0FAF" w:rsidRPr="000639D0">
        <w:rPr>
          <w:rFonts w:ascii="Times New Roman" w:hAnsi="Times New Roman" w:cs="Times New Roman"/>
          <w:sz w:val="24"/>
          <w:szCs w:val="24"/>
        </w:rPr>
        <w:t>s</w:t>
      </w:r>
      <w:r w:rsidR="00E04CA3" w:rsidRPr="000639D0">
        <w:rPr>
          <w:rFonts w:ascii="Times New Roman" w:hAnsi="Times New Roman" w:cs="Times New Roman"/>
          <w:sz w:val="24"/>
          <w:szCs w:val="24"/>
        </w:rPr>
        <w:t xml:space="preserve"> follows:</w:t>
      </w:r>
    </w:p>
    <w:p w14:paraId="7C213F83" w14:textId="7550E9FF" w:rsidR="000639D0" w:rsidRDefault="000639D0" w:rsidP="0006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03A2E0" w14:textId="39D828AC" w:rsidR="00FC6774" w:rsidRDefault="00FC6774" w:rsidP="00063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basis points (0.5%) of the Sales Price of the Property as agreed to in the purchase and sale agreement dated [Contract Date] shall be disbursed to DPX</w:t>
      </w:r>
      <w:r w:rsidR="00097613">
        <w:rPr>
          <w:rFonts w:ascii="Times New Roman" w:hAnsi="Times New Roman" w:cs="Times New Roman"/>
          <w:sz w:val="24"/>
          <w:szCs w:val="24"/>
        </w:rPr>
        <w:t xml:space="preserve"> as a Platform Fee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1F9935" w14:textId="63A6B482" w:rsidR="00E04CA3" w:rsidRPr="000639D0" w:rsidRDefault="00FC6774" w:rsidP="00063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One-half (50</w:t>
      </w:r>
      <w:r w:rsidR="000639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of the remaining amount of Buyer Premium shall be disbursed </w:t>
      </w:r>
      <w:r w:rsidR="00E04CA3" w:rsidRPr="000639D0">
        <w:rPr>
          <w:rFonts w:ascii="Times New Roman" w:hAnsi="Times New Roman" w:cs="Times New Roman"/>
          <w:sz w:val="24"/>
          <w:szCs w:val="24"/>
        </w:rPr>
        <w:t>to Owner(s)/Seller(s)’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CA3" w:rsidRPr="000639D0">
        <w:rPr>
          <w:rFonts w:ascii="Times New Roman" w:hAnsi="Times New Roman" w:cs="Times New Roman"/>
          <w:sz w:val="24"/>
          <w:szCs w:val="24"/>
        </w:rPr>
        <w:t>real estate brokerage</w:t>
      </w:r>
      <w:r w:rsidR="003F0FAF" w:rsidRPr="000639D0">
        <w:rPr>
          <w:rFonts w:ascii="Times New Roman" w:hAnsi="Times New Roman" w:cs="Times New Roman"/>
          <w:sz w:val="24"/>
          <w:szCs w:val="24"/>
        </w:rPr>
        <w:t xml:space="preserve"> as a referral real estate brokerage commission</w:t>
      </w:r>
      <w:r w:rsidR="00E04CA3" w:rsidRPr="000639D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65BA5A" w14:textId="61C9191E" w:rsidR="00FC6774" w:rsidRDefault="00FC6774" w:rsidP="00FC677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One-half (50</w:t>
      </w:r>
      <w:r w:rsidR="00E04CA3" w:rsidRPr="000639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4CA3" w:rsidRPr="0006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remaining amount of Buyer Premium shall be disbursed </w:t>
      </w:r>
      <w:r w:rsidR="00E04CA3" w:rsidRPr="000639D0">
        <w:rPr>
          <w:rFonts w:ascii="Times New Roman" w:hAnsi="Times New Roman" w:cs="Times New Roman"/>
          <w:sz w:val="24"/>
          <w:szCs w:val="24"/>
        </w:rPr>
        <w:t>to Buyer(s)’</w:t>
      </w:r>
      <w:r w:rsidR="003F0FAF" w:rsidRPr="000639D0">
        <w:rPr>
          <w:rFonts w:ascii="Times New Roman" w:hAnsi="Times New Roman" w:cs="Times New Roman"/>
          <w:sz w:val="24"/>
          <w:szCs w:val="24"/>
        </w:rPr>
        <w:t xml:space="preserve"> real estate brokerage as a referral real estate brokerage commission</w:t>
      </w:r>
      <w:r w:rsidR="00E04CA3" w:rsidRPr="00FC6774">
        <w:rPr>
          <w:rFonts w:ascii="Times New Roman" w:hAnsi="Times New Roman" w:cs="Times New Roman"/>
          <w:sz w:val="24"/>
          <w:szCs w:val="24"/>
        </w:rPr>
        <w:t>.</w:t>
      </w:r>
    </w:p>
    <w:p w14:paraId="3014D609" w14:textId="3EE65EEE" w:rsidR="00097613" w:rsidRDefault="00097613" w:rsidP="0009761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parties acknowledge that </w:t>
      </w:r>
      <w:r>
        <w:rPr>
          <w:rFonts w:ascii="Times New Roman" w:hAnsi="Times New Roman" w:cs="Times New Roman"/>
          <w:sz w:val="24"/>
          <w:szCs w:val="24"/>
        </w:rPr>
        <w:t xml:space="preserve">the disbursement to the real estate brokerages may be different due to </w:t>
      </w:r>
      <w:r>
        <w:rPr>
          <w:rFonts w:ascii="Times New Roman" w:hAnsi="Times New Roman" w:cs="Times New Roman"/>
          <w:sz w:val="24"/>
          <w:szCs w:val="24"/>
        </w:rPr>
        <w:t xml:space="preserve">discounts </w:t>
      </w:r>
      <w:r>
        <w:rPr>
          <w:rFonts w:ascii="Times New Roman" w:hAnsi="Times New Roman" w:cs="Times New Roman"/>
          <w:sz w:val="24"/>
          <w:szCs w:val="24"/>
        </w:rPr>
        <w:t xml:space="preserve">to the DPX Platform Fee </w:t>
      </w:r>
      <w:r>
        <w:rPr>
          <w:rFonts w:ascii="Times New Roman" w:hAnsi="Times New Roman" w:cs="Times New Roman"/>
          <w:sz w:val="24"/>
          <w:szCs w:val="24"/>
        </w:rPr>
        <w:t xml:space="preserve">as per the Rules and Policies of DPX, available here: </w:t>
      </w:r>
      <w:hyperlink r:id="rId7" w:history="1">
        <w:r w:rsidRPr="005A5786">
          <w:rPr>
            <w:rStyle w:val="Hyperlink"/>
            <w:rFonts w:ascii="Times New Roman" w:hAnsi="Times New Roman" w:cs="Times New Roman"/>
            <w:sz w:val="24"/>
            <w:szCs w:val="24"/>
          </w:rPr>
          <w:t>https://www.decentrepx.com/docs/DecentRE-(DPX)-Rules_v2.0.pdf</w:t>
        </w:r>
      </w:hyperlink>
    </w:p>
    <w:p w14:paraId="6279831B" w14:textId="6FC6937B" w:rsidR="00097613" w:rsidRPr="00097613" w:rsidRDefault="00097613" w:rsidP="00097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E7915" w14:textId="77777777" w:rsidR="00097613" w:rsidRPr="00097613" w:rsidRDefault="00097613" w:rsidP="000976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1F9500" w14:textId="222ED5FA" w:rsidR="00FC6774" w:rsidRPr="00FC6774" w:rsidRDefault="00FC6774" w:rsidP="00FC6774">
      <w:pPr>
        <w:jc w:val="both"/>
        <w:rPr>
          <w:rFonts w:ascii="Times New Roman" w:hAnsi="Times New Roman" w:cs="Times New Roman"/>
          <w:sz w:val="24"/>
          <w:szCs w:val="24"/>
        </w:rPr>
      </w:pPr>
      <w:r w:rsidRPr="00FC6774">
        <w:rPr>
          <w:rFonts w:ascii="Times New Roman" w:hAnsi="Times New Roman" w:cs="Times New Roman"/>
          <w:sz w:val="24"/>
          <w:szCs w:val="24"/>
        </w:rPr>
        <w:br w:type="page"/>
      </w:r>
    </w:p>
    <w:p w14:paraId="34054584" w14:textId="6E1E80E9" w:rsidR="009C1117" w:rsidRDefault="00FC6774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Signatures:</w:t>
      </w:r>
    </w:p>
    <w:p w14:paraId="2344550B" w14:textId="0F7F5E24" w:rsidR="00FC6774" w:rsidRDefault="00FC6774" w:rsidP="007F1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B4812" w14:textId="77777777" w:rsidR="00FC6774" w:rsidRDefault="00FC6774" w:rsidP="007F19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28068" w14:textId="29D8F129" w:rsid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Owner/Seller(s):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Buyer(s):</w:t>
      </w:r>
    </w:p>
    <w:p w14:paraId="3A4DEDB5" w14:textId="54057491" w:rsidR="009C1117" w:rsidRDefault="009C1117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14:paraId="0A2BBE5E" w14:textId="02A87B54" w:rsid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Dated:</w:t>
      </w:r>
    </w:p>
    <w:p w14:paraId="0E066DD9" w14:textId="7718AED5" w:rsid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087C" w14:textId="2E6A2E20" w:rsidR="00FC6774" w:rsidRDefault="00FC6774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5A7E" w14:textId="77777777" w:rsidR="00FC6774" w:rsidRDefault="00FC6774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B93B9" w14:textId="627035F5" w:rsidR="009C1117" w:rsidRDefault="00FC6774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Owner/Seller’s </w:t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>Real Estate Agent:</w:t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Buyer(s)’ </w:t>
      </w:r>
      <w:r w:rsidR="009C1117">
        <w:rPr>
          <w:rFonts w:ascii="Times New Roman" w:hAnsi="Times New Roman" w:cs="Times New Roman"/>
          <w:b/>
          <w:bCs/>
          <w:sz w:val="24"/>
          <w:szCs w:val="24"/>
        </w:rPr>
        <w:t>Real Estate Agent:</w:t>
      </w:r>
    </w:p>
    <w:p w14:paraId="2597642D" w14:textId="081449F3" w:rsid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</w:t>
      </w:r>
    </w:p>
    <w:p w14:paraId="2CD03632" w14:textId="14521D3E" w:rsid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4B2B4" w14:textId="77777777" w:rsidR="009C1117" w:rsidRPr="009C1117" w:rsidRDefault="009C1117" w:rsidP="007F1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E3E0" w14:textId="7F57AEB5" w:rsidR="007F19C0" w:rsidRPr="007F19C0" w:rsidRDefault="00E04CA3" w:rsidP="007F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19C0" w:rsidRPr="007F19C0" w:rsidSect="009C1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3896" w14:textId="77777777" w:rsidR="0054181F" w:rsidRDefault="0054181F" w:rsidP="0005547A">
      <w:pPr>
        <w:spacing w:after="0" w:line="240" w:lineRule="auto"/>
      </w:pPr>
      <w:r>
        <w:separator/>
      </w:r>
    </w:p>
  </w:endnote>
  <w:endnote w:type="continuationSeparator" w:id="0">
    <w:p w14:paraId="22D7BCCA" w14:textId="77777777" w:rsidR="0054181F" w:rsidRDefault="0054181F" w:rsidP="0005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3F5" w14:textId="77777777" w:rsidR="0005547A" w:rsidRDefault="00055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892" w14:textId="42D1AC1E" w:rsidR="0005547A" w:rsidRDefault="0005547A">
    <w:pPr>
      <w:pStyle w:val="Footer"/>
    </w:pPr>
    <w:r w:rsidRPr="0005547A">
      <w:rPr>
        <w:rStyle w:val="DocID"/>
      </w:rPr>
      <w:fldChar w:fldCharType="begin"/>
    </w:r>
    <w:r w:rsidRPr="0005547A">
      <w:rPr>
        <w:rStyle w:val="DocID"/>
      </w:rPr>
      <w:instrText xml:space="preserve"> DOCPROPERTY "DocID" \* MERGEFORMAT </w:instrText>
    </w:r>
    <w:r w:rsidRPr="0005547A">
      <w:rPr>
        <w:rStyle w:val="DocID"/>
      </w:rPr>
      <w:fldChar w:fldCharType="separate"/>
    </w:r>
    <w:r w:rsidR="00E04CA3" w:rsidRPr="00E04CA3">
      <w:rPr>
        <w:rStyle w:val="DocID"/>
      </w:rPr>
      <w:t>40779731.1</w:t>
    </w:r>
    <w:r w:rsidRPr="0005547A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236B" w14:textId="77777777" w:rsidR="0005547A" w:rsidRDefault="0005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215" w14:textId="77777777" w:rsidR="0054181F" w:rsidRDefault="0054181F" w:rsidP="0005547A">
      <w:pPr>
        <w:spacing w:after="0" w:line="240" w:lineRule="auto"/>
      </w:pPr>
      <w:r>
        <w:separator/>
      </w:r>
    </w:p>
  </w:footnote>
  <w:footnote w:type="continuationSeparator" w:id="0">
    <w:p w14:paraId="7595BC8D" w14:textId="77777777" w:rsidR="0054181F" w:rsidRDefault="0054181F" w:rsidP="0005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E5B6" w14:textId="77777777" w:rsidR="0005547A" w:rsidRDefault="00055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3031" w14:textId="77777777" w:rsidR="0005547A" w:rsidRDefault="00055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4282" w14:textId="77777777" w:rsidR="0005547A" w:rsidRDefault="00055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E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6612EF"/>
    <w:multiLevelType w:val="hybridMultilevel"/>
    <w:tmpl w:val="CF5A5A94"/>
    <w:lvl w:ilvl="0" w:tplc="2DDA79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5DEA74EA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5603932">
    <w:abstractNumId w:val="0"/>
  </w:num>
  <w:num w:numId="2" w16cid:durableId="54567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ClientMatter" w:val="False"/>
    <w:docVar w:name="DocIDType" w:val="AllPages"/>
    <w:docVar w:name="LegacyDocIDRemoved" w:val="True"/>
  </w:docVars>
  <w:rsids>
    <w:rsidRoot w:val="007F19C0"/>
    <w:rsid w:val="00000F4D"/>
    <w:rsid w:val="00006FD4"/>
    <w:rsid w:val="00030B20"/>
    <w:rsid w:val="00034549"/>
    <w:rsid w:val="0005008A"/>
    <w:rsid w:val="0005547A"/>
    <w:rsid w:val="000639D0"/>
    <w:rsid w:val="0006548E"/>
    <w:rsid w:val="00093A99"/>
    <w:rsid w:val="00097613"/>
    <w:rsid w:val="000A4566"/>
    <w:rsid w:val="00105C59"/>
    <w:rsid w:val="00106334"/>
    <w:rsid w:val="0013008E"/>
    <w:rsid w:val="001639F3"/>
    <w:rsid w:val="00170B95"/>
    <w:rsid w:val="001A125D"/>
    <w:rsid w:val="001F20FF"/>
    <w:rsid w:val="00220D9F"/>
    <w:rsid w:val="002232BC"/>
    <w:rsid w:val="002C28F5"/>
    <w:rsid w:val="002D21D2"/>
    <w:rsid w:val="00374028"/>
    <w:rsid w:val="003967FD"/>
    <w:rsid w:val="003A0FD0"/>
    <w:rsid w:val="003A4BED"/>
    <w:rsid w:val="003E716B"/>
    <w:rsid w:val="003F0FAF"/>
    <w:rsid w:val="003F1DE7"/>
    <w:rsid w:val="00402426"/>
    <w:rsid w:val="0044212B"/>
    <w:rsid w:val="0046034C"/>
    <w:rsid w:val="004A1BA5"/>
    <w:rsid w:val="004B3862"/>
    <w:rsid w:val="004C172C"/>
    <w:rsid w:val="004D41D7"/>
    <w:rsid w:val="004E3172"/>
    <w:rsid w:val="004E6C9E"/>
    <w:rsid w:val="004F063B"/>
    <w:rsid w:val="004F0DB1"/>
    <w:rsid w:val="004F4A82"/>
    <w:rsid w:val="004F7962"/>
    <w:rsid w:val="00540A58"/>
    <w:rsid w:val="0054181F"/>
    <w:rsid w:val="0054692C"/>
    <w:rsid w:val="005B63D7"/>
    <w:rsid w:val="005C76FA"/>
    <w:rsid w:val="005E5F7D"/>
    <w:rsid w:val="006124B1"/>
    <w:rsid w:val="0064501A"/>
    <w:rsid w:val="00655509"/>
    <w:rsid w:val="006650A8"/>
    <w:rsid w:val="00670293"/>
    <w:rsid w:val="006B0B9C"/>
    <w:rsid w:val="006B2098"/>
    <w:rsid w:val="006E4BD3"/>
    <w:rsid w:val="00714D08"/>
    <w:rsid w:val="00721919"/>
    <w:rsid w:val="007436C1"/>
    <w:rsid w:val="007541A1"/>
    <w:rsid w:val="007A765E"/>
    <w:rsid w:val="007B72DA"/>
    <w:rsid w:val="007F19C0"/>
    <w:rsid w:val="008050E0"/>
    <w:rsid w:val="0081377A"/>
    <w:rsid w:val="00815F21"/>
    <w:rsid w:val="00817EFD"/>
    <w:rsid w:val="0083095B"/>
    <w:rsid w:val="008739DB"/>
    <w:rsid w:val="008D7815"/>
    <w:rsid w:val="009122A3"/>
    <w:rsid w:val="00934EA5"/>
    <w:rsid w:val="00936491"/>
    <w:rsid w:val="009376AB"/>
    <w:rsid w:val="009377BC"/>
    <w:rsid w:val="009538B6"/>
    <w:rsid w:val="0096322D"/>
    <w:rsid w:val="00983F5A"/>
    <w:rsid w:val="00987C9A"/>
    <w:rsid w:val="009B0428"/>
    <w:rsid w:val="009C1117"/>
    <w:rsid w:val="009E57BD"/>
    <w:rsid w:val="00A2457F"/>
    <w:rsid w:val="00A2581A"/>
    <w:rsid w:val="00A43F99"/>
    <w:rsid w:val="00A80E37"/>
    <w:rsid w:val="00A820E3"/>
    <w:rsid w:val="00AA219C"/>
    <w:rsid w:val="00AB313B"/>
    <w:rsid w:val="00AB50A8"/>
    <w:rsid w:val="00AD42AD"/>
    <w:rsid w:val="00B0021E"/>
    <w:rsid w:val="00B00BEC"/>
    <w:rsid w:val="00B0296E"/>
    <w:rsid w:val="00B11353"/>
    <w:rsid w:val="00B118B2"/>
    <w:rsid w:val="00B20129"/>
    <w:rsid w:val="00B54677"/>
    <w:rsid w:val="00B54E62"/>
    <w:rsid w:val="00B95A00"/>
    <w:rsid w:val="00BE37DE"/>
    <w:rsid w:val="00BE4AFE"/>
    <w:rsid w:val="00BF0B53"/>
    <w:rsid w:val="00C05EA6"/>
    <w:rsid w:val="00C40882"/>
    <w:rsid w:val="00C4617B"/>
    <w:rsid w:val="00C47420"/>
    <w:rsid w:val="00C62DDC"/>
    <w:rsid w:val="00C87825"/>
    <w:rsid w:val="00CD0817"/>
    <w:rsid w:val="00CD50D1"/>
    <w:rsid w:val="00CE4554"/>
    <w:rsid w:val="00CF29D3"/>
    <w:rsid w:val="00CF2A3C"/>
    <w:rsid w:val="00D073A7"/>
    <w:rsid w:val="00D1094E"/>
    <w:rsid w:val="00D13FA3"/>
    <w:rsid w:val="00D24DF5"/>
    <w:rsid w:val="00D50007"/>
    <w:rsid w:val="00D5579C"/>
    <w:rsid w:val="00D562BD"/>
    <w:rsid w:val="00D63503"/>
    <w:rsid w:val="00D64A9E"/>
    <w:rsid w:val="00D75450"/>
    <w:rsid w:val="00D77072"/>
    <w:rsid w:val="00DB1541"/>
    <w:rsid w:val="00DB4F9A"/>
    <w:rsid w:val="00DB5B5D"/>
    <w:rsid w:val="00DD7274"/>
    <w:rsid w:val="00E04CA3"/>
    <w:rsid w:val="00E1128B"/>
    <w:rsid w:val="00E22B70"/>
    <w:rsid w:val="00E26A4D"/>
    <w:rsid w:val="00E96414"/>
    <w:rsid w:val="00EA2E4E"/>
    <w:rsid w:val="00EF5CB6"/>
    <w:rsid w:val="00F12A34"/>
    <w:rsid w:val="00F4561B"/>
    <w:rsid w:val="00F539AC"/>
    <w:rsid w:val="00F75534"/>
    <w:rsid w:val="00F809CD"/>
    <w:rsid w:val="00F82920"/>
    <w:rsid w:val="00F94512"/>
    <w:rsid w:val="00FC6774"/>
    <w:rsid w:val="00FD3F6E"/>
    <w:rsid w:val="00FE64C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413F6"/>
  <w15:chartTrackingRefBased/>
  <w15:docId w15:val="{03412D98-5BDF-4988-BCE9-1D993D2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7A"/>
  </w:style>
  <w:style w:type="paragraph" w:styleId="Footer">
    <w:name w:val="footer"/>
    <w:basedOn w:val="Normal"/>
    <w:link w:val="FooterChar"/>
    <w:uiPriority w:val="99"/>
    <w:unhideWhenUsed/>
    <w:rsid w:val="0005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7A"/>
  </w:style>
  <w:style w:type="character" w:customStyle="1" w:styleId="DocID">
    <w:name w:val="DocID"/>
    <w:basedOn w:val="DefaultParagraphFont"/>
    <w:rsid w:val="0005547A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paragraph" w:styleId="ListParagraph">
    <w:name w:val="List Paragraph"/>
    <w:basedOn w:val="Normal"/>
    <w:uiPriority w:val="34"/>
    <w:qFormat/>
    <w:rsid w:val="0006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centrepx.com/docs/DecentRE-(DPX)-Rules_v2.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Robert Hahn</cp:lastModifiedBy>
  <cp:revision>3</cp:revision>
  <dcterms:created xsi:type="dcterms:W3CDTF">2022-11-14T22:22:00Z</dcterms:created>
  <dcterms:modified xsi:type="dcterms:W3CDTF">2023-05-03T18:02:00Z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40779731.1</vt:lpwstr>
  </property>
  <property fmtid="{D5CDD505-2E9C-101B-9397-08002B2CF9AE}" pid="3" name="_AdHocReviewCycleID">
    <vt:i4>1736710048</vt:i4>
  </property>
  <property fmtid="{D5CDD505-2E9C-101B-9397-08002B2CF9AE}" pid="4" name="_NewReviewCycle">
    <vt:lpwstr/>
  </property>
  <property fmtid="{D5CDD505-2E9C-101B-9397-08002B2CF9AE}" pid="5" name="_EmailSubject">
    <vt:lpwstr>ADDENDUM TO SALES CONTRACT.DOCX</vt:lpwstr>
  </property>
  <property fmtid="{D5CDD505-2E9C-101B-9397-08002B2CF9AE}" pid="6" name="_AuthorEmail">
    <vt:lpwstr>Francis.Riley@saul.com</vt:lpwstr>
  </property>
  <property fmtid="{D5CDD505-2E9C-101B-9397-08002B2CF9AE}" pid="7" name="_AuthorEmailDisplayName">
    <vt:lpwstr>Riley, Francis X.</vt:lpwstr>
  </property>
</Properties>
</file>